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7F71" w14:textId="456BC397" w:rsidR="00047026" w:rsidRPr="00047026" w:rsidRDefault="00047026" w:rsidP="00047026">
      <w:pPr>
        <w:rPr>
          <w:lang w:val="it-IT"/>
        </w:rPr>
      </w:pPr>
      <w:r w:rsidRPr="00047026">
        <w:rPr>
          <w:lang w:val="it-IT"/>
        </w:rPr>
        <w:t>DOTT. GUALTIERO TRAMONTI – Chirurgo Plastico ed Estetico</w:t>
      </w:r>
    </w:p>
    <w:tbl>
      <w:tblPr>
        <w:tblW w:w="11450" w:type="dxa"/>
        <w:tblCellSpacing w:w="15" w:type="dxa"/>
        <w:tblBorders>
          <w:top w:val="single" w:sz="2" w:space="0" w:color="auto"/>
          <w:left w:val="single" w:sz="2" w:space="0" w:color="auto"/>
          <w:bottom w:val="single" w:sz="2" w:space="0" w:color="auto"/>
          <w:right w:val="single" w:sz="2" w:space="0" w:color="auto"/>
        </w:tblBorders>
        <w:shd w:val="clear" w:color="auto" w:fill="88ADB3"/>
        <w:tblCellMar>
          <w:left w:w="0" w:type="dxa"/>
          <w:right w:w="0" w:type="dxa"/>
        </w:tblCellMar>
        <w:tblLook w:val="04A0" w:firstRow="1" w:lastRow="0" w:firstColumn="1" w:lastColumn="0" w:noHBand="0" w:noVBand="1"/>
      </w:tblPr>
      <w:tblGrid>
        <w:gridCol w:w="11450"/>
      </w:tblGrid>
      <w:tr w:rsidR="00047026" w:rsidRPr="00047026" w14:paraId="0D1926A0" w14:textId="77777777">
        <w:trPr>
          <w:tblCellSpacing w:w="15" w:type="dxa"/>
        </w:trPr>
        <w:tc>
          <w:tcPr>
            <w:tcW w:w="8640" w:type="dxa"/>
            <w:tcBorders>
              <w:top w:val="single" w:sz="6" w:space="0" w:color="E5E5E5"/>
              <w:left w:val="single" w:sz="6" w:space="0" w:color="E5E5E5"/>
              <w:bottom w:val="single" w:sz="6" w:space="0" w:color="E5E5E5"/>
              <w:right w:val="single" w:sz="6" w:space="0" w:color="E5E5E5"/>
            </w:tcBorders>
            <w:shd w:val="clear" w:color="auto" w:fill="FFFFFF"/>
            <w:tcMar>
              <w:top w:w="225" w:type="dxa"/>
              <w:left w:w="225" w:type="dxa"/>
              <w:bottom w:w="225" w:type="dxa"/>
              <w:right w:w="225" w:type="dxa"/>
            </w:tcMar>
            <w:vAlign w:val="bottom"/>
            <w:hideMark/>
          </w:tcPr>
          <w:p w14:paraId="7FB2E571" w14:textId="77777777" w:rsidR="00047026" w:rsidRPr="00047026" w:rsidRDefault="00047026" w:rsidP="00047026">
            <w:r w:rsidRPr="00047026">
              <w:rPr>
                <w:b/>
                <w:bCs/>
              </w:rPr>
              <w:t>Istruzione e Formazione</w:t>
            </w:r>
          </w:p>
        </w:tc>
      </w:tr>
    </w:tbl>
    <w:p w14:paraId="18EB844C" w14:textId="77777777" w:rsidR="00047026" w:rsidRPr="00047026" w:rsidRDefault="00047026" w:rsidP="00047026">
      <w:pPr>
        <w:rPr>
          <w:lang w:val="it-IT"/>
        </w:rPr>
      </w:pPr>
      <w:r w:rsidRPr="00047026">
        <w:rPr>
          <w:lang w:val="it-IT"/>
        </w:rPr>
        <w:t>Consulente Tecnico di Ufficio presso il Tribunale Civile di Roma</w:t>
      </w:r>
    </w:p>
    <w:p w14:paraId="1E3F059E" w14:textId="77777777" w:rsidR="00047026" w:rsidRPr="00047026" w:rsidRDefault="00047026" w:rsidP="00047026">
      <w:pPr>
        <w:rPr>
          <w:lang w:val="it-IT"/>
        </w:rPr>
      </w:pPr>
      <w:r w:rsidRPr="00047026">
        <w:rPr>
          <w:lang w:val="it-IT"/>
        </w:rPr>
        <w:t>Direttore del corso di Chirurgia Estetica presso la scuola privata di formazione “LULV” Libera Universita’ Leonardo da Vinci.</w:t>
      </w:r>
    </w:p>
    <w:p w14:paraId="72C7461A" w14:textId="77777777" w:rsidR="00047026" w:rsidRPr="00047026" w:rsidRDefault="00047026" w:rsidP="00047026">
      <w:pPr>
        <w:rPr>
          <w:lang w:val="it-IT"/>
        </w:rPr>
      </w:pPr>
      <w:r w:rsidRPr="00047026">
        <w:rPr>
          <w:lang w:val="it-IT"/>
        </w:rPr>
        <w:t>Pubblica “Elementi di Chirurgia Plastica Estetica “ un manuale didattico integrato per Medici,operatori Estetici ed Estetologi.</w:t>
      </w:r>
    </w:p>
    <w:p w14:paraId="61D94D21" w14:textId="77777777" w:rsidR="00047026" w:rsidRPr="00047026" w:rsidRDefault="00047026" w:rsidP="00047026">
      <w:pPr>
        <w:rPr>
          <w:lang w:val="it-IT"/>
        </w:rPr>
      </w:pPr>
      <w:r w:rsidRPr="00047026">
        <w:rPr>
          <w:lang w:val="it-IT"/>
        </w:rPr>
        <w:t>Responsabile presso i centri Artemisia Lab della Chirurgia Plastica.</w:t>
      </w:r>
    </w:p>
    <w:p w14:paraId="6870C43A" w14:textId="77777777" w:rsidR="00047026" w:rsidRPr="00047026" w:rsidRDefault="00047026" w:rsidP="00047026">
      <w:pPr>
        <w:rPr>
          <w:lang w:val="it-IT"/>
        </w:rPr>
      </w:pPr>
      <w:r w:rsidRPr="00047026">
        <w:rPr>
          <w:lang w:val="it-IT"/>
        </w:rPr>
        <w:t>Partecipa per brevi periodi all’attività di sala operatoria come specialista in chirurgia plastic presto l’Ospedale Santo Spirito in Roma e presso il Policlinico Liegro in Roma.</w:t>
      </w:r>
    </w:p>
    <w:p w14:paraId="4924CBB9" w14:textId="77777777" w:rsidR="00047026" w:rsidRPr="00047026" w:rsidRDefault="00047026" w:rsidP="00047026">
      <w:pPr>
        <w:rPr>
          <w:lang w:val="it-IT"/>
        </w:rPr>
      </w:pPr>
      <w:r w:rsidRPr="00047026">
        <w:rPr>
          <w:lang w:val="it-IT"/>
        </w:rPr>
        <w:t>Svolge attività libero-professionale dal 1991 in Roma , avendo al suo attivo come primo operatore più di 10000 interventi operando negli anni nelle principali cliniche di Roma,tra cui Clinica Mater Dai,Clinica Paideia, Clinica Quisisana,Clinica Parioli,Clinica Sanatrix,Clinica Villa Benedetta,Clinica Salaria.</w:t>
      </w:r>
    </w:p>
    <w:tbl>
      <w:tblPr>
        <w:tblW w:w="11450" w:type="dxa"/>
        <w:tblCellSpacing w:w="15" w:type="dxa"/>
        <w:tblBorders>
          <w:top w:val="single" w:sz="2" w:space="0" w:color="auto"/>
          <w:left w:val="single" w:sz="2" w:space="0" w:color="auto"/>
          <w:bottom w:val="single" w:sz="2" w:space="0" w:color="auto"/>
          <w:right w:val="single" w:sz="2" w:space="0" w:color="auto"/>
        </w:tblBorders>
        <w:shd w:val="clear" w:color="auto" w:fill="88ADB3"/>
        <w:tblCellMar>
          <w:left w:w="0" w:type="dxa"/>
          <w:right w:w="0" w:type="dxa"/>
        </w:tblCellMar>
        <w:tblLook w:val="04A0" w:firstRow="1" w:lastRow="0" w:firstColumn="1" w:lastColumn="0" w:noHBand="0" w:noVBand="1"/>
      </w:tblPr>
      <w:tblGrid>
        <w:gridCol w:w="11450"/>
      </w:tblGrid>
      <w:tr w:rsidR="00047026" w:rsidRPr="00047026" w14:paraId="0A80321F" w14:textId="77777777">
        <w:trPr>
          <w:tblCellSpacing w:w="15" w:type="dxa"/>
        </w:trPr>
        <w:tc>
          <w:tcPr>
            <w:tcW w:w="8640" w:type="dxa"/>
            <w:tcBorders>
              <w:top w:val="single" w:sz="6" w:space="0" w:color="E5E5E5"/>
              <w:left w:val="single" w:sz="6" w:space="0" w:color="E5E5E5"/>
              <w:bottom w:val="single" w:sz="6" w:space="0" w:color="E5E5E5"/>
              <w:right w:val="single" w:sz="6" w:space="0" w:color="E5E5E5"/>
            </w:tcBorders>
            <w:shd w:val="clear" w:color="auto" w:fill="FFFFFF"/>
            <w:tcMar>
              <w:top w:w="225" w:type="dxa"/>
              <w:left w:w="225" w:type="dxa"/>
              <w:bottom w:w="225" w:type="dxa"/>
              <w:right w:w="225" w:type="dxa"/>
            </w:tcMar>
            <w:vAlign w:val="bottom"/>
            <w:hideMark/>
          </w:tcPr>
          <w:p w14:paraId="23A84C34" w14:textId="77777777" w:rsidR="00047026" w:rsidRPr="00047026" w:rsidRDefault="00047026" w:rsidP="00047026">
            <w:r w:rsidRPr="00047026">
              <w:rPr>
                <w:b/>
                <w:bCs/>
              </w:rPr>
              <w:t>Lavoro ed esperienza</w:t>
            </w:r>
          </w:p>
        </w:tc>
      </w:tr>
    </w:tbl>
    <w:p w14:paraId="730F90D2" w14:textId="77777777" w:rsidR="00047026" w:rsidRPr="00047026" w:rsidRDefault="00047026" w:rsidP="00047026">
      <w:pPr>
        <w:rPr>
          <w:lang w:val="it-IT"/>
        </w:rPr>
      </w:pPr>
      <w:r w:rsidRPr="00047026">
        <w:rPr>
          <w:lang w:val="it-IT"/>
        </w:rPr>
        <w:t>Laurea in Medicina e Chirurgia presso l’Università degli Studi di Verona nel 1985</w:t>
      </w:r>
    </w:p>
    <w:p w14:paraId="3733C605" w14:textId="77777777" w:rsidR="00047026" w:rsidRPr="00047026" w:rsidRDefault="00047026" w:rsidP="00047026">
      <w:pPr>
        <w:rPr>
          <w:lang w:val="it-IT"/>
        </w:rPr>
      </w:pPr>
      <w:r w:rsidRPr="00047026">
        <w:rPr>
          <w:lang w:val="it-IT"/>
        </w:rPr>
        <w:t>Specializzazione in Chirurgia Plastica Ricostruttiva ed Estetica nel 1991 presso Università Cattolica del S.Cure in Roma.</w:t>
      </w:r>
    </w:p>
    <w:p w14:paraId="58407FDD" w14:textId="77777777" w:rsidR="00047026" w:rsidRPr="00047026" w:rsidRDefault="00047026" w:rsidP="00047026">
      <w:pPr>
        <w:rPr>
          <w:lang w:val="it-IT"/>
        </w:rPr>
      </w:pPr>
      <w:r w:rsidRPr="00047026">
        <w:rPr>
          <w:lang w:val="it-IT"/>
        </w:rPr>
        <w:t>Frequenta il Reparto di Chirurgia Plastica Diretto dal Prof Mussinelli a Milano nel 1984.</w:t>
      </w:r>
    </w:p>
    <w:p w14:paraId="3D761727" w14:textId="77777777" w:rsidR="00047026" w:rsidRPr="00047026" w:rsidRDefault="00047026" w:rsidP="00047026">
      <w:pPr>
        <w:rPr>
          <w:lang w:val="it-IT"/>
        </w:rPr>
      </w:pPr>
      <w:r w:rsidRPr="00047026">
        <w:rPr>
          <w:lang w:val="it-IT"/>
        </w:rPr>
        <w:t>Frequenta nel 1984/85 il Reparto di Chirurgia Plastica a Verona Diretto dal Prof.Furlan ed il Centro Ustioni di Verona diretto dal Dr.Barisoni</w:t>
      </w:r>
    </w:p>
    <w:p w14:paraId="76631326" w14:textId="77777777" w:rsidR="00047026" w:rsidRPr="00047026" w:rsidRDefault="00047026" w:rsidP="00047026">
      <w:pPr>
        <w:rPr>
          <w:lang w:val="it-IT"/>
        </w:rPr>
      </w:pPr>
      <w:r w:rsidRPr="00047026">
        <w:rPr>
          <w:lang w:val="it-IT"/>
        </w:rPr>
        <w:t>Frequenta dal 1986 al 1991 il Reparto di Chirurgia Plastica presso l’Università Cattolica del S. Cuore Diretta dal Prof.Farallo</w:t>
      </w:r>
    </w:p>
    <w:p w14:paraId="51E28CCB" w14:textId="77777777" w:rsidR="00047026" w:rsidRPr="00047026" w:rsidRDefault="00047026" w:rsidP="00047026">
      <w:pPr>
        <w:rPr>
          <w:lang w:val="it-IT"/>
        </w:rPr>
      </w:pPr>
      <w:r w:rsidRPr="00047026">
        <w:rPr>
          <w:lang w:val="it-IT"/>
        </w:rPr>
        <w:t>Frequenta nel 1987/88 il Reparto di Maxillo-Facciale del S.Camillo Diretto dal Prof. Ponti</w:t>
      </w:r>
    </w:p>
    <w:p w14:paraId="7B40287A" w14:textId="77777777" w:rsidR="00047026" w:rsidRPr="00047026" w:rsidRDefault="00047026" w:rsidP="00047026">
      <w:pPr>
        <w:rPr>
          <w:lang w:val="it-IT"/>
        </w:rPr>
      </w:pPr>
      <w:r w:rsidRPr="00047026">
        <w:rPr>
          <w:lang w:val="it-IT"/>
        </w:rPr>
        <w:t>Frequenta nel 1988 la Clinica Fluminense di Chirurgia Plastica in Rio de Janeiro diretta dal  Dr.Ribeiro e dal Dr. Pontes</w:t>
      </w:r>
    </w:p>
    <w:p w14:paraId="675DBD44" w14:textId="77777777" w:rsidR="00047026" w:rsidRPr="00047026" w:rsidRDefault="00047026" w:rsidP="00047026">
      <w:pPr>
        <w:rPr>
          <w:lang w:val="it-IT"/>
        </w:rPr>
      </w:pPr>
      <w:r w:rsidRPr="00047026">
        <w:rPr>
          <w:lang w:val="it-IT"/>
        </w:rPr>
        <w:t>Partecipa ai lavori del 35° Congresso Nazionale di Chirurgia Plastica nel 1986</w:t>
      </w:r>
    </w:p>
    <w:p w14:paraId="1232B7BE" w14:textId="77777777" w:rsidR="00047026" w:rsidRPr="00047026" w:rsidRDefault="00047026" w:rsidP="00047026">
      <w:pPr>
        <w:rPr>
          <w:lang w:val="it-IT"/>
        </w:rPr>
      </w:pPr>
      <w:r w:rsidRPr="00047026">
        <w:rPr>
          <w:lang w:val="it-IT"/>
        </w:rPr>
        <w:lastRenderedPageBreak/>
        <w:t>Partecipa al corso teorico-Pratico di chirurgia plastica oncologica del San Camillo nel 1988</w:t>
      </w:r>
    </w:p>
    <w:p w14:paraId="3EBFA5ED" w14:textId="77777777" w:rsidR="00047026" w:rsidRPr="00047026" w:rsidRDefault="00047026" w:rsidP="00047026">
      <w:pPr>
        <w:rPr>
          <w:lang w:val="it-IT"/>
        </w:rPr>
      </w:pPr>
      <w:r w:rsidRPr="00047026">
        <w:rPr>
          <w:lang w:val="it-IT"/>
        </w:rPr>
        <w:t>Partecipa al Corso Chirurgia Ricostruttiva ed Estetica della Faccia del San Camillo nel 1988</w:t>
      </w:r>
    </w:p>
    <w:p w14:paraId="594D4DE3" w14:textId="77777777" w:rsidR="00047026" w:rsidRPr="00047026" w:rsidRDefault="00047026" w:rsidP="00047026">
      <w:pPr>
        <w:rPr>
          <w:lang w:val="it-IT"/>
        </w:rPr>
      </w:pPr>
      <w:r w:rsidRPr="00047026">
        <w:rPr>
          <w:lang w:val="it-IT"/>
        </w:rPr>
        <w:t>Partecipa al Corso di Ricostruzione Mammaria a Rio de Janeiro diretto dal Dr.Kogut nel 1988</w:t>
      </w:r>
    </w:p>
    <w:p w14:paraId="05B1E0AC" w14:textId="77777777" w:rsidR="00047026" w:rsidRPr="00047026" w:rsidRDefault="00047026" w:rsidP="00047026">
      <w:pPr>
        <w:rPr>
          <w:lang w:val="it-IT"/>
        </w:rPr>
      </w:pPr>
      <w:r w:rsidRPr="00047026">
        <w:rPr>
          <w:lang w:val="it-IT"/>
        </w:rPr>
        <w:t>Partecipa alle Jornate Carioca de Cirurgia Estetica nel 1988 in Rio de Janeiro.</w:t>
      </w:r>
    </w:p>
    <w:p w14:paraId="1404ECD8" w14:textId="77777777" w:rsidR="00047026" w:rsidRPr="00047026" w:rsidRDefault="00047026" w:rsidP="00047026">
      <w:pPr>
        <w:rPr>
          <w:lang w:val="it-IT"/>
        </w:rPr>
      </w:pPr>
      <w:r w:rsidRPr="00047026">
        <w:rPr>
          <w:lang w:val="it-IT"/>
        </w:rPr>
        <w:t>Partecipa al Corso di Chirurgia Ortognatica del San Camillo nel 1989</w:t>
      </w:r>
    </w:p>
    <w:p w14:paraId="1BFEE374" w14:textId="77777777" w:rsidR="00047026" w:rsidRPr="00047026" w:rsidRDefault="00047026" w:rsidP="00047026">
      <w:pPr>
        <w:rPr>
          <w:lang w:val="it-IT"/>
        </w:rPr>
      </w:pPr>
      <w:r w:rsidRPr="00047026">
        <w:rPr>
          <w:lang w:val="it-IT"/>
        </w:rPr>
        <w:t>Partecipa al Corso di Rinoplastica e Otoplastica del San Camillo nel 1989</w:t>
      </w:r>
    </w:p>
    <w:p w14:paraId="1C688979" w14:textId="77777777" w:rsidR="00047026" w:rsidRPr="00047026" w:rsidRDefault="00047026" w:rsidP="00047026">
      <w:pPr>
        <w:rPr>
          <w:lang w:val="it-IT"/>
        </w:rPr>
      </w:pPr>
      <w:r w:rsidRPr="00047026">
        <w:rPr>
          <w:lang w:val="it-IT"/>
        </w:rPr>
        <w:t>Partecipa al Corso di Dissezione dei Lembi Mio-cutanei a Brno in Cecoslovacchia Diretto dal Dr.Santi dell’Università di Genova e dal Dr. Barinka di Brno.</w:t>
      </w:r>
    </w:p>
    <w:p w14:paraId="716EA080" w14:textId="77777777" w:rsidR="00047026" w:rsidRPr="00047026" w:rsidRDefault="00047026" w:rsidP="00047026">
      <w:pPr>
        <w:rPr>
          <w:lang w:val="it-IT"/>
        </w:rPr>
      </w:pPr>
      <w:r w:rsidRPr="00047026">
        <w:rPr>
          <w:lang w:val="it-IT"/>
        </w:rPr>
        <w:t>Partecipa al 26° Congresso Brasile di Chirurgia Plastica come co-autore del Tema : Mamaplastia en losango (Cicatriz Vertical) nella sessione Ptose-Mammaria</w:t>
      </w:r>
    </w:p>
    <w:p w14:paraId="3C103B85" w14:textId="77777777" w:rsidR="00047026" w:rsidRPr="00047026" w:rsidRDefault="00047026" w:rsidP="00047026">
      <w:pPr>
        <w:rPr>
          <w:lang w:val="it-IT"/>
        </w:rPr>
      </w:pPr>
      <w:r w:rsidRPr="00047026">
        <w:rPr>
          <w:lang w:val="it-IT"/>
        </w:rPr>
        <w:t>Partecipa al Primo incontro di Aggiornamenti in Oncologia Cutanea dell’Università Cattolica del S.Cuore nel 1990.</w:t>
      </w:r>
    </w:p>
    <w:p w14:paraId="55C8423E" w14:textId="77777777" w:rsidR="00047026" w:rsidRPr="00047026" w:rsidRDefault="00047026" w:rsidP="00047026">
      <w:pPr>
        <w:rPr>
          <w:lang w:val="it-IT"/>
        </w:rPr>
      </w:pPr>
      <w:r w:rsidRPr="00047026">
        <w:rPr>
          <w:lang w:val="it-IT"/>
        </w:rPr>
        <w:t>Partecipa al Corso Teorico-Pratico Traumi della Faccia della Regione Lazio nel 1990</w:t>
      </w:r>
    </w:p>
    <w:p w14:paraId="7EA2380F" w14:textId="77777777" w:rsidR="00047026" w:rsidRPr="00047026" w:rsidRDefault="00047026" w:rsidP="00047026">
      <w:pPr>
        <w:rPr>
          <w:lang w:val="it-IT"/>
        </w:rPr>
      </w:pPr>
      <w:r w:rsidRPr="00047026">
        <w:rPr>
          <w:lang w:val="it-IT"/>
        </w:rPr>
        <w:t>Partecipa al Corso teorico-Pratico Chirurgia Funzionale ed Estetica della Piramide Nasale della Regione Lazio nel 1990</w:t>
      </w:r>
    </w:p>
    <w:p w14:paraId="304D9B19" w14:textId="77777777" w:rsidR="00047026" w:rsidRPr="00047026" w:rsidRDefault="00047026" w:rsidP="00047026">
      <w:pPr>
        <w:rPr>
          <w:lang w:val="it-IT"/>
        </w:rPr>
      </w:pPr>
      <w:r w:rsidRPr="00047026">
        <w:rPr>
          <w:lang w:val="it-IT"/>
        </w:rPr>
        <w:t>Partecipa al Workshop Romano di Ricostruzione Mammaria in diretta dell’Università La Sapienza in Roma nel 1993.</w:t>
      </w:r>
    </w:p>
    <w:p w14:paraId="2C43ED78" w14:textId="77777777" w:rsidR="00047026" w:rsidRPr="00047026" w:rsidRDefault="00047026" w:rsidP="00047026">
      <w:pPr>
        <w:rPr>
          <w:lang w:val="it-IT"/>
        </w:rPr>
      </w:pPr>
      <w:r w:rsidRPr="00047026">
        <w:rPr>
          <w:lang w:val="it-IT"/>
        </w:rPr>
        <w:t>Partecipa al Convegno Chirurgia Plastica della Mammella dell’Università La Sapienza in Roma nel 1995</w:t>
      </w:r>
    </w:p>
    <w:p w14:paraId="44F9D0D6" w14:textId="77777777" w:rsidR="00047026" w:rsidRPr="00047026" w:rsidRDefault="00047026" w:rsidP="00047026">
      <w:pPr>
        <w:rPr>
          <w:lang w:val="it-IT"/>
        </w:rPr>
      </w:pPr>
      <w:r w:rsidRPr="00047026">
        <w:rPr>
          <w:lang w:val="it-IT"/>
        </w:rPr>
        <w:t>Partecipa al XI Corso Internazionale di Chirurgia Plastica a Barcellona nel 1996 presso la Clinica Planas.</w:t>
      </w:r>
    </w:p>
    <w:p w14:paraId="3ECD7D15" w14:textId="77777777" w:rsidR="00047026" w:rsidRPr="00047026" w:rsidRDefault="00047026" w:rsidP="00047026">
      <w:pPr>
        <w:rPr>
          <w:lang w:val="it-IT"/>
        </w:rPr>
      </w:pPr>
      <w:r w:rsidRPr="00047026">
        <w:rPr>
          <w:lang w:val="it-IT"/>
        </w:rPr>
        <w:t>Partecipa in qualità di Relatore al 45° Congesso della Società Italiana di Chirurgia Plastica nel 1996.</w:t>
      </w:r>
    </w:p>
    <w:p w14:paraId="6C445236" w14:textId="77777777" w:rsidR="00047026" w:rsidRPr="00047026" w:rsidRDefault="00047026" w:rsidP="00047026">
      <w:pPr>
        <w:rPr>
          <w:lang w:val="it-IT"/>
        </w:rPr>
      </w:pPr>
      <w:r w:rsidRPr="00047026">
        <w:rPr>
          <w:lang w:val="it-IT"/>
        </w:rPr>
        <w:t>Partecipa al Corso di Chirurgia Laser Cosmetica promosso dall’Istituto Nazionale per lo studio e la cura dei tumori in Milano nel 1998</w:t>
      </w:r>
    </w:p>
    <w:p w14:paraId="1412DBAE" w14:textId="77777777" w:rsidR="00047026" w:rsidRPr="00047026" w:rsidRDefault="00047026" w:rsidP="00047026">
      <w:pPr>
        <w:rPr>
          <w:lang w:val="it-IT"/>
        </w:rPr>
      </w:pPr>
      <w:r w:rsidRPr="00047026">
        <w:rPr>
          <w:lang w:val="it-IT"/>
        </w:rPr>
        <w:t>Partecipa al 4° Incontro di Chirurgia Funzionale Ricostruttiva ed Estetica del naso e della faccia nel 1999.</w:t>
      </w:r>
    </w:p>
    <w:p w14:paraId="328251A4" w14:textId="77777777" w:rsidR="00047026" w:rsidRPr="00047026" w:rsidRDefault="00047026" w:rsidP="00047026">
      <w:pPr>
        <w:rPr>
          <w:lang w:val="it-IT"/>
        </w:rPr>
      </w:pPr>
      <w:r w:rsidRPr="00047026">
        <w:rPr>
          <w:lang w:val="it-IT"/>
        </w:rPr>
        <w:t>Partecipa al Congresso dell’European Medical Laser Association presentando una casistica di 300 casi trattati con Laser a Rubino a Firenze nel 1999.</w:t>
      </w:r>
    </w:p>
    <w:p w14:paraId="4C82D998" w14:textId="77777777" w:rsidR="00047026" w:rsidRPr="00047026" w:rsidRDefault="00047026" w:rsidP="00047026">
      <w:pPr>
        <w:rPr>
          <w:lang w:val="it-IT"/>
        </w:rPr>
      </w:pPr>
      <w:r w:rsidRPr="00047026">
        <w:rPr>
          <w:lang w:val="it-IT"/>
        </w:rPr>
        <w:lastRenderedPageBreak/>
        <w:t>Partecipa al 40° Congresso Brasileiro de Cirurgia Plastica in Fortaleza Brasile nel 2003</w:t>
      </w:r>
    </w:p>
    <w:p w14:paraId="52E26DF7" w14:textId="77777777" w:rsidR="00047026" w:rsidRPr="00047026" w:rsidRDefault="00047026" w:rsidP="00047026">
      <w:pPr>
        <w:rPr>
          <w:lang w:val="it-IT"/>
        </w:rPr>
      </w:pPr>
      <w:r w:rsidRPr="00047026">
        <w:rPr>
          <w:lang w:val="it-IT"/>
        </w:rPr>
        <w:t>Partecipa al Corso di Face-lift Planning and technique in Fortaleza Brasile nel 2003</w:t>
      </w:r>
    </w:p>
    <w:p w14:paraId="53A17D16" w14:textId="77777777" w:rsidR="00047026" w:rsidRPr="00047026" w:rsidRDefault="00047026" w:rsidP="00047026">
      <w:pPr>
        <w:rPr>
          <w:lang w:val="it-IT"/>
        </w:rPr>
      </w:pPr>
      <w:r w:rsidRPr="00047026">
        <w:rPr>
          <w:lang w:val="it-IT"/>
        </w:rPr>
        <w:t>Partecipa al XIV Corso Internazionale di Chirurgia Plastica e Estetica in Barcellona presso la Clinica Planas nel 2004</w:t>
      </w:r>
    </w:p>
    <w:p w14:paraId="7548A575" w14:textId="77777777" w:rsidR="00047026" w:rsidRPr="00047026" w:rsidRDefault="00047026" w:rsidP="00047026">
      <w:pPr>
        <w:rPr>
          <w:lang w:val="it-IT"/>
        </w:rPr>
      </w:pPr>
      <w:r w:rsidRPr="00047026">
        <w:rPr>
          <w:lang w:val="it-IT"/>
        </w:rPr>
        <w:t>Partecipa al Corso Serve Sutures in Sofia Bulgaria diretto dal Dr.Serdev Nicolay.</w:t>
      </w:r>
    </w:p>
    <w:p w14:paraId="7F006BFE" w14:textId="77777777" w:rsidR="00047026" w:rsidRPr="00047026" w:rsidRDefault="00047026" w:rsidP="00047026">
      <w:pPr>
        <w:rPr>
          <w:lang w:val="it-IT"/>
        </w:rPr>
      </w:pPr>
      <w:r w:rsidRPr="00047026">
        <w:rPr>
          <w:lang w:val="it-IT"/>
        </w:rPr>
        <w:t>Partecipa al Curso de Peeling de alta performance diretto dal Dr.Kacowicz in San Paolo Brasile nel 2005.</w:t>
      </w:r>
    </w:p>
    <w:p w14:paraId="4E3BDE18" w14:textId="77777777" w:rsidR="00047026" w:rsidRPr="00047026" w:rsidRDefault="00047026" w:rsidP="00047026">
      <w:pPr>
        <w:rPr>
          <w:lang w:val="it-IT"/>
        </w:rPr>
      </w:pPr>
      <w:r w:rsidRPr="00047026">
        <w:rPr>
          <w:lang w:val="it-IT"/>
        </w:rPr>
        <w:t>Partecipa alla 26° Jornada Carioca de Cirurgia Plastica in Rio de Janeiro nel 2007.</w:t>
      </w:r>
    </w:p>
    <w:p w14:paraId="69C40B12" w14:textId="77777777" w:rsidR="00047026" w:rsidRPr="00047026" w:rsidRDefault="00047026" w:rsidP="00047026">
      <w:pPr>
        <w:rPr>
          <w:lang w:val="it-IT"/>
        </w:rPr>
      </w:pPr>
      <w:r w:rsidRPr="00047026">
        <w:rPr>
          <w:lang w:val="it-IT"/>
        </w:rPr>
        <w:t>Partecipa al XLVI Congresso Brasile de Cirurgia Plastica in San Paolo Brasile nel 2009</w:t>
      </w:r>
    </w:p>
    <w:p w14:paraId="20E98EE7" w14:textId="77777777" w:rsidR="00047026" w:rsidRPr="00047026" w:rsidRDefault="00047026" w:rsidP="00047026">
      <w:pPr>
        <w:rPr>
          <w:lang w:val="it-IT"/>
        </w:rPr>
      </w:pPr>
      <w:r w:rsidRPr="00047026">
        <w:rPr>
          <w:lang w:val="it-IT"/>
        </w:rPr>
        <w:t>Partecipa al corso Blefaroplastia Estetica in San Paolo nel 2009</w:t>
      </w:r>
    </w:p>
    <w:p w14:paraId="3B1BF3D5" w14:textId="77777777" w:rsidR="00047026" w:rsidRPr="00047026" w:rsidRDefault="00047026" w:rsidP="00047026">
      <w:pPr>
        <w:rPr>
          <w:lang w:val="it-IT"/>
        </w:rPr>
      </w:pPr>
      <w:r w:rsidRPr="00047026">
        <w:rPr>
          <w:lang w:val="it-IT"/>
        </w:rPr>
        <w:t>Partecipa al Corso Gluteoplastia in San Paolo nel 2009</w:t>
      </w:r>
    </w:p>
    <w:p w14:paraId="3A6609E5" w14:textId="77777777" w:rsidR="00047026" w:rsidRPr="00047026" w:rsidRDefault="00047026" w:rsidP="00047026">
      <w:pPr>
        <w:rPr>
          <w:lang w:val="it-IT"/>
        </w:rPr>
      </w:pPr>
      <w:r w:rsidRPr="00047026">
        <w:rPr>
          <w:lang w:val="it-IT"/>
        </w:rPr>
        <w:t>Partecipa al Corso sul Contorno Corporal in San Paolo nel 2009</w:t>
      </w:r>
    </w:p>
    <w:p w14:paraId="77967606" w14:textId="77777777" w:rsidR="00047026" w:rsidRPr="00047026" w:rsidRDefault="00047026" w:rsidP="00047026">
      <w:pPr>
        <w:rPr>
          <w:lang w:val="it-IT"/>
        </w:rPr>
      </w:pPr>
      <w:r w:rsidRPr="00047026">
        <w:rPr>
          <w:lang w:val="it-IT"/>
        </w:rPr>
        <w:t>Partecipa al XVII Curso Internationale di Chirurgia Plastica ed Estetica presso la Clinica Planas in Barcellona nel 2010.</w:t>
      </w:r>
    </w:p>
    <w:p w14:paraId="623AAA3B" w14:textId="77777777" w:rsidR="00047026" w:rsidRPr="00047026" w:rsidRDefault="00047026" w:rsidP="00047026">
      <w:pPr>
        <w:rPr>
          <w:lang w:val="it-IT"/>
        </w:rPr>
      </w:pPr>
      <w:r w:rsidRPr="00047026">
        <w:rPr>
          <w:lang w:val="it-IT"/>
        </w:rPr>
        <w:t>Partecipa al Corso Teorico-Pratico diretto dal Dr. D.Hammond presso la casa di cura S.Pio X in</w:t>
      </w:r>
    </w:p>
    <w:p w14:paraId="7FA1828E" w14:textId="77777777" w:rsidR="00047026" w:rsidRPr="00047026" w:rsidRDefault="00047026" w:rsidP="00047026">
      <w:pPr>
        <w:rPr>
          <w:lang w:val="it-IT"/>
        </w:rPr>
      </w:pPr>
      <w:r w:rsidRPr="00047026">
        <w:rPr>
          <w:lang w:val="it-IT"/>
        </w:rPr>
        <w:t>Milano su : Attuali Concetti in Tema di Mastoplastica Additiva e Mastopessi con Protesi nel 2010</w:t>
      </w:r>
    </w:p>
    <w:p w14:paraId="721A7BB7" w14:textId="77777777" w:rsidR="00047026" w:rsidRPr="00047026" w:rsidRDefault="00047026" w:rsidP="00047026">
      <w:pPr>
        <w:rPr>
          <w:lang w:val="it-IT"/>
        </w:rPr>
      </w:pPr>
      <w:r w:rsidRPr="00047026">
        <w:rPr>
          <w:lang w:val="it-IT"/>
        </w:rPr>
        <w:t>Partecipa al 60° Congesso Nazionale della S.I.C.P.R.E. nel 2011.</w:t>
      </w:r>
    </w:p>
    <w:p w14:paraId="7D091EAD" w14:textId="77777777" w:rsidR="00047026" w:rsidRPr="00047026" w:rsidRDefault="00047026" w:rsidP="00047026">
      <w:pPr>
        <w:rPr>
          <w:lang w:val="it-IT"/>
        </w:rPr>
      </w:pPr>
      <w:r w:rsidRPr="00047026">
        <w:rPr>
          <w:lang w:val="it-IT"/>
        </w:rPr>
        <w:t>Partecipa alla 30° jornada Carioca de Cirurgia Plastica in Rio de Janeiro nel 2011.</w:t>
      </w:r>
    </w:p>
    <w:p w14:paraId="61EAD525" w14:textId="77777777" w:rsidR="00047026" w:rsidRPr="00047026" w:rsidRDefault="00047026" w:rsidP="00047026">
      <w:pPr>
        <w:rPr>
          <w:lang w:val="it-IT"/>
        </w:rPr>
      </w:pPr>
      <w:r w:rsidRPr="00047026">
        <w:rPr>
          <w:lang w:val="it-IT"/>
        </w:rPr>
        <w:t>Partecipa all’ 8° International Aesthetic Plastic Surgery Course “ Update in Aesthetic Surgery of the Face” presso Villa Bella in Salò diretto dl Dr.G.Botti nel 2013.</w:t>
      </w:r>
    </w:p>
    <w:p w14:paraId="08FFE7DA" w14:textId="77777777" w:rsidR="00047026" w:rsidRPr="00047026" w:rsidRDefault="00047026" w:rsidP="00047026">
      <w:pPr>
        <w:rPr>
          <w:lang w:val="it-IT"/>
        </w:rPr>
      </w:pPr>
      <w:r w:rsidRPr="00047026">
        <w:rPr>
          <w:lang w:val="it-IT"/>
        </w:rPr>
        <w:t>Partecipa al 50° Congresso Brasile de Cirurgia Plastica in Rio de Janeiro nel 2013</w:t>
      </w:r>
    </w:p>
    <w:p w14:paraId="5C6E4FE4" w14:textId="77777777" w:rsidR="00047026" w:rsidRPr="00047026" w:rsidRDefault="00047026" w:rsidP="00047026">
      <w:pPr>
        <w:rPr>
          <w:lang w:val="it-IT"/>
        </w:rPr>
      </w:pPr>
      <w:r w:rsidRPr="00047026">
        <w:rPr>
          <w:lang w:val="it-IT"/>
        </w:rPr>
        <w:t>Partecipa al Corso in Bucarest Romania del Dr. Constantian sull’aumento mammario nel 2017</w:t>
      </w:r>
    </w:p>
    <w:p w14:paraId="0EFBB26D" w14:textId="77777777" w:rsidR="00047026" w:rsidRPr="00047026" w:rsidRDefault="00047026" w:rsidP="00047026">
      <w:pPr>
        <w:rPr>
          <w:lang w:val="it-IT"/>
        </w:rPr>
      </w:pPr>
      <w:r w:rsidRPr="00047026">
        <w:rPr>
          <w:lang w:val="it-IT"/>
        </w:rPr>
        <w:t>Partecipa nel 2017 al Convegno Artemisia Lab portando la propria esperienza nella Ricostruzione Mammaria.</w:t>
      </w:r>
    </w:p>
    <w:p w14:paraId="1F2DC0F4" w14:textId="77777777" w:rsidR="00736463" w:rsidRPr="00047026" w:rsidRDefault="00736463" w:rsidP="00047026">
      <w:pPr>
        <w:rPr>
          <w:lang w:val="it-IT"/>
        </w:rPr>
      </w:pPr>
    </w:p>
    <w:sectPr w:rsidR="00736463" w:rsidRPr="00047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26"/>
    <w:rsid w:val="00047026"/>
    <w:rsid w:val="005935D9"/>
    <w:rsid w:val="00736463"/>
    <w:rsid w:val="007F0F47"/>
    <w:rsid w:val="00F3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6D92"/>
  <w15:chartTrackingRefBased/>
  <w15:docId w15:val="{AB06DBE9-50E1-4646-8003-3B359BDF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0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0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0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70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7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0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0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0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0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70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7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026"/>
    <w:rPr>
      <w:rFonts w:eastAsiaTheme="majorEastAsia" w:cstheme="majorBidi"/>
      <w:color w:val="272727" w:themeColor="text1" w:themeTint="D8"/>
    </w:rPr>
  </w:style>
  <w:style w:type="paragraph" w:styleId="Title">
    <w:name w:val="Title"/>
    <w:basedOn w:val="Normal"/>
    <w:next w:val="Normal"/>
    <w:link w:val="TitleChar"/>
    <w:uiPriority w:val="10"/>
    <w:qFormat/>
    <w:rsid w:val="00047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026"/>
    <w:pPr>
      <w:spacing w:before="160"/>
      <w:jc w:val="center"/>
    </w:pPr>
    <w:rPr>
      <w:i/>
      <w:iCs/>
      <w:color w:val="404040" w:themeColor="text1" w:themeTint="BF"/>
    </w:rPr>
  </w:style>
  <w:style w:type="character" w:customStyle="1" w:styleId="QuoteChar">
    <w:name w:val="Quote Char"/>
    <w:basedOn w:val="DefaultParagraphFont"/>
    <w:link w:val="Quote"/>
    <w:uiPriority w:val="29"/>
    <w:rsid w:val="00047026"/>
    <w:rPr>
      <w:i/>
      <w:iCs/>
      <w:color w:val="404040" w:themeColor="text1" w:themeTint="BF"/>
    </w:rPr>
  </w:style>
  <w:style w:type="paragraph" w:styleId="ListParagraph">
    <w:name w:val="List Paragraph"/>
    <w:basedOn w:val="Normal"/>
    <w:uiPriority w:val="34"/>
    <w:qFormat/>
    <w:rsid w:val="00047026"/>
    <w:pPr>
      <w:ind w:left="720"/>
      <w:contextualSpacing/>
    </w:pPr>
  </w:style>
  <w:style w:type="character" w:styleId="IntenseEmphasis">
    <w:name w:val="Intense Emphasis"/>
    <w:basedOn w:val="DefaultParagraphFont"/>
    <w:uiPriority w:val="21"/>
    <w:qFormat/>
    <w:rsid w:val="00047026"/>
    <w:rPr>
      <w:i/>
      <w:iCs/>
      <w:color w:val="2F5496" w:themeColor="accent1" w:themeShade="BF"/>
    </w:rPr>
  </w:style>
  <w:style w:type="paragraph" w:styleId="IntenseQuote">
    <w:name w:val="Intense Quote"/>
    <w:basedOn w:val="Normal"/>
    <w:next w:val="Normal"/>
    <w:link w:val="IntenseQuoteChar"/>
    <w:uiPriority w:val="30"/>
    <w:qFormat/>
    <w:rsid w:val="00047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026"/>
    <w:rPr>
      <w:i/>
      <w:iCs/>
      <w:color w:val="2F5496" w:themeColor="accent1" w:themeShade="BF"/>
    </w:rPr>
  </w:style>
  <w:style w:type="character" w:styleId="IntenseReference">
    <w:name w:val="Intense Reference"/>
    <w:basedOn w:val="DefaultParagraphFont"/>
    <w:uiPriority w:val="32"/>
    <w:qFormat/>
    <w:rsid w:val="00047026"/>
    <w:rPr>
      <w:b/>
      <w:bCs/>
      <w:smallCaps/>
      <w:color w:val="2F5496" w:themeColor="accent1" w:themeShade="BF"/>
      <w:spacing w:val="5"/>
    </w:rPr>
  </w:style>
  <w:style w:type="character" w:styleId="Hyperlink">
    <w:name w:val="Hyperlink"/>
    <w:basedOn w:val="DefaultParagraphFont"/>
    <w:uiPriority w:val="99"/>
    <w:unhideWhenUsed/>
    <w:rsid w:val="00047026"/>
    <w:rPr>
      <w:color w:val="0563C1" w:themeColor="hyperlink"/>
      <w:u w:val="single"/>
    </w:rPr>
  </w:style>
  <w:style w:type="character" w:styleId="UnresolvedMention">
    <w:name w:val="Unresolved Mention"/>
    <w:basedOn w:val="DefaultParagraphFont"/>
    <w:uiPriority w:val="99"/>
    <w:semiHidden/>
    <w:unhideWhenUsed/>
    <w:rsid w:val="00047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Klinika DaVINCI</dc:creator>
  <cp:keywords/>
  <dc:description/>
  <cp:lastModifiedBy>Klinika DaVINCI</cp:lastModifiedBy>
  <cp:revision>1</cp:revision>
  <dcterms:created xsi:type="dcterms:W3CDTF">2026-07-13T13:09:00Z</dcterms:created>
  <dcterms:modified xsi:type="dcterms:W3CDTF">2026-07-13T13:10:00Z</dcterms:modified>
</cp:coreProperties>
</file>